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1A" w:rsidRPr="00FA62C6" w:rsidRDefault="00021A1A" w:rsidP="00021A1A">
      <w:pPr>
        <w:pStyle w:val="a3"/>
        <w:shd w:val="clear" w:color="auto" w:fill="FFFFFF"/>
        <w:spacing w:before="30" w:beforeAutospacing="0" w:after="30" w:afterAutospacing="0"/>
        <w:jc w:val="center"/>
        <w:rPr>
          <w:color w:val="000000"/>
          <w:sz w:val="28"/>
          <w:szCs w:val="28"/>
        </w:rPr>
      </w:pPr>
      <w:r w:rsidRPr="00FA62C6">
        <w:rPr>
          <w:color w:val="000000"/>
          <w:sz w:val="28"/>
          <w:szCs w:val="28"/>
        </w:rPr>
        <w:t>РЕКОМЕНДАЦИИ РОДИТЕЛЯМ</w:t>
      </w:r>
    </w:p>
    <w:p w:rsidR="00021A1A" w:rsidRPr="00FA62C6" w:rsidRDefault="00021A1A" w:rsidP="00021A1A">
      <w:pPr>
        <w:pStyle w:val="a3"/>
        <w:shd w:val="clear" w:color="auto" w:fill="FFFFFF"/>
        <w:spacing w:before="30" w:beforeAutospacing="0" w:after="30" w:afterAutospacing="0"/>
        <w:jc w:val="center"/>
        <w:rPr>
          <w:color w:val="000000"/>
          <w:sz w:val="28"/>
          <w:szCs w:val="28"/>
        </w:rPr>
      </w:pPr>
      <w:r w:rsidRPr="00FA62C6">
        <w:rPr>
          <w:color w:val="000000"/>
          <w:sz w:val="28"/>
          <w:szCs w:val="28"/>
        </w:rPr>
        <w:t> </w:t>
      </w:r>
    </w:p>
    <w:p w:rsidR="00021A1A" w:rsidRPr="00FA62C6" w:rsidRDefault="00021A1A" w:rsidP="00021A1A">
      <w:pPr>
        <w:pStyle w:val="a3"/>
        <w:shd w:val="clear" w:color="auto" w:fill="FFFFFF"/>
        <w:spacing w:before="30" w:beforeAutospacing="0" w:after="30" w:afterAutospacing="0"/>
        <w:jc w:val="center"/>
        <w:rPr>
          <w:color w:val="000000"/>
          <w:sz w:val="28"/>
          <w:szCs w:val="28"/>
        </w:rPr>
      </w:pPr>
      <w:r w:rsidRPr="00FA62C6">
        <w:rPr>
          <w:color w:val="000000"/>
          <w:sz w:val="28"/>
          <w:szCs w:val="28"/>
        </w:rPr>
        <w:t>ПО ПОДГОТОВКЕ ДОМАШНИХ ЗАДАНИЙ</w:t>
      </w:r>
    </w:p>
    <w:p w:rsidR="00021A1A" w:rsidRPr="00FA62C6" w:rsidRDefault="00021A1A" w:rsidP="00021A1A">
      <w:pPr>
        <w:pStyle w:val="a3"/>
        <w:shd w:val="clear" w:color="auto" w:fill="FFFFFF"/>
        <w:spacing w:before="30" w:beforeAutospacing="0" w:after="30" w:afterAutospacing="0"/>
        <w:jc w:val="center"/>
        <w:rPr>
          <w:color w:val="000000"/>
          <w:sz w:val="20"/>
          <w:szCs w:val="20"/>
        </w:rPr>
      </w:pPr>
      <w:r w:rsidRPr="00FA62C6">
        <w:rPr>
          <w:color w:val="000000"/>
          <w:sz w:val="20"/>
          <w:szCs w:val="20"/>
        </w:rPr>
        <w:t> </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 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r w:rsidRPr="00FA62C6">
        <w:rPr>
          <w:color w:val="000000"/>
        </w:rPr>
        <w:br/>
        <w:t xml:space="preserve">Если нет возможности выделить постоянное место, то в определенный час должно </w:t>
      </w:r>
      <w:proofErr w:type="gramStart"/>
      <w:r w:rsidRPr="00FA62C6">
        <w:rPr>
          <w:color w:val="000000"/>
        </w:rPr>
        <w:t>быть</w:t>
      </w:r>
      <w:proofErr w:type="gramEnd"/>
      <w:r w:rsidRPr="00FA62C6">
        <w:rPr>
          <w:color w:val="000000"/>
        </w:rPr>
        <w:t xml:space="preserve"> безусловно выделено, освобождено место для занятий.</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 xml:space="preserve">4.      Необходимо наличие перерывов в работе. </w:t>
      </w:r>
      <w:proofErr w:type="gramStart"/>
      <w:r w:rsidRPr="00FA62C6">
        <w:rPr>
          <w:color w:val="000000"/>
        </w:rPr>
        <w:t>Нужны</w:t>
      </w:r>
      <w:proofErr w:type="gramEnd"/>
      <w:r w:rsidRPr="00FA62C6">
        <w:rPr>
          <w:color w:val="000000"/>
        </w:rPr>
        <w:t xml:space="preserve"> единство школьного и домашнего учебного режима, профилактика перегрузок.</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5.       Работа должна идти в хорошем темпе – от 1 часа во втором классе до 4 – 5 часов у старшеклассников.</w:t>
      </w:r>
    </w:p>
    <w:p w:rsidR="00021A1A" w:rsidRPr="00FA62C6" w:rsidRDefault="00021A1A" w:rsidP="00021A1A">
      <w:pPr>
        <w:pStyle w:val="a3"/>
        <w:shd w:val="clear" w:color="auto" w:fill="FFFFFF"/>
        <w:spacing w:before="30" w:beforeAutospacing="0" w:after="30" w:afterAutospacing="0"/>
        <w:ind w:left="360" w:hanging="360"/>
        <w:jc w:val="both"/>
        <w:rPr>
          <w:color w:val="000000"/>
        </w:rPr>
      </w:pPr>
      <w:r w:rsidRPr="00FA62C6">
        <w:rPr>
          <w:color w:val="000000"/>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021A1A" w:rsidRPr="00FA62C6" w:rsidRDefault="00021A1A" w:rsidP="00021A1A">
      <w:pPr>
        <w:pStyle w:val="a3"/>
        <w:shd w:val="clear" w:color="auto" w:fill="FFFFFF"/>
        <w:spacing w:before="30" w:beforeAutospacing="0" w:after="30" w:afterAutospacing="0"/>
        <w:jc w:val="both"/>
        <w:rPr>
          <w:color w:val="000000"/>
        </w:rPr>
      </w:pPr>
      <w:r w:rsidRPr="00FA62C6">
        <w:rPr>
          <w:i/>
          <w:iCs/>
          <w:color w:val="000000"/>
        </w:rPr>
        <w:t>Приучение ребенка к правильному режиму должно сочетаться с вашей самодисциплиной, уважением к ребенку, доброжелательностью, разумной требовательностью</w:t>
      </w:r>
      <w:r w:rsidRPr="00FA62C6">
        <w:rPr>
          <w:color w:val="000000"/>
        </w:rPr>
        <w:t>.</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color w:val="000000"/>
        </w:rPr>
        <w:t>«</w:t>
      </w:r>
      <w:r w:rsidRPr="00FA62C6">
        <w:rPr>
          <w:b/>
          <w:bCs/>
          <w:color w:val="000000"/>
        </w:rPr>
        <w:t>Как готовить домашнее задание по русскому язы</w:t>
      </w:r>
      <w:r w:rsidRPr="00FA62C6">
        <w:rPr>
          <w:b/>
          <w:bCs/>
          <w:color w:val="000000"/>
        </w:rPr>
        <w:softHyphen/>
        <w:t>ку»</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1. Работу начинай с работы над ошибками.  Повтори правила, которые забыл.</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2. Выучи или повтори заданное правило. Придумай свои примеры на это правило.</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3. Прочитай задания упражнения.</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А. Прочитай все упражнения, устно выполни задания к нему.</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5. Выполни упражнение письменно.</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6. Проверь всю работу.</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color w:val="000000"/>
        </w:rPr>
        <w:t>«Если к завтрашнему дню нужно выучить стихо</w:t>
      </w:r>
      <w:r w:rsidRPr="00FA62C6">
        <w:rPr>
          <w:b/>
          <w:bCs/>
          <w:color w:val="000000"/>
        </w:rPr>
        <w:softHyphen/>
        <w:t>творение»</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1   Приготовление уроков начинай с работы над стихо</w:t>
      </w:r>
      <w:r w:rsidRPr="00FA62C6">
        <w:rPr>
          <w:color w:val="000000"/>
        </w:rPr>
        <w:softHyphen/>
        <w:t>творением,</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2</w:t>
      </w:r>
      <w:proofErr w:type="gramStart"/>
      <w:r w:rsidRPr="00FA62C6">
        <w:rPr>
          <w:color w:val="000000"/>
        </w:rPr>
        <w:t>   П</w:t>
      </w:r>
      <w:proofErr w:type="gramEnd"/>
      <w:r w:rsidRPr="00FA62C6">
        <w:rPr>
          <w:color w:val="000000"/>
        </w:rPr>
        <w:t>рочитай стихотворение вспух. Объясни трудные слова.</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3</w:t>
      </w:r>
      <w:proofErr w:type="gramStart"/>
      <w:r w:rsidRPr="00FA62C6">
        <w:rPr>
          <w:color w:val="000000"/>
        </w:rPr>
        <w:t>   П</w:t>
      </w:r>
      <w:proofErr w:type="gramEnd"/>
      <w:r w:rsidRPr="00FA62C6">
        <w:rPr>
          <w:color w:val="000000"/>
        </w:rPr>
        <w:t>рочитай стихотворение выразительно Постарайся прочувствовать настроение, ритм стихотворения.</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4</w:t>
      </w:r>
      <w:proofErr w:type="gramStart"/>
      <w:r w:rsidRPr="00FA62C6">
        <w:rPr>
          <w:color w:val="000000"/>
        </w:rPr>
        <w:t xml:space="preserve">   П</w:t>
      </w:r>
      <w:proofErr w:type="gramEnd"/>
      <w:r w:rsidRPr="00FA62C6">
        <w:rPr>
          <w:color w:val="000000"/>
        </w:rPr>
        <w:t>рочитай стихотворение еще 2—3 раза. Постарайся его запомнить.</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5</w:t>
      </w:r>
      <w:proofErr w:type="gramStart"/>
      <w:r w:rsidRPr="00FA62C6">
        <w:rPr>
          <w:color w:val="000000"/>
        </w:rPr>
        <w:t>   Ч</w:t>
      </w:r>
      <w:proofErr w:type="gramEnd"/>
      <w:r w:rsidRPr="00FA62C6">
        <w:rPr>
          <w:color w:val="000000"/>
        </w:rPr>
        <w:t>ерез несколько минут повтори стихотворение вслух по памяти, при необходимости заглядывая в текст.</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6</w:t>
      </w:r>
      <w:proofErr w:type="gramStart"/>
      <w:r w:rsidRPr="00FA62C6">
        <w:rPr>
          <w:color w:val="000000"/>
        </w:rPr>
        <w:t>   П</w:t>
      </w:r>
      <w:proofErr w:type="gramEnd"/>
      <w:r w:rsidRPr="00FA62C6">
        <w:rPr>
          <w:color w:val="000000"/>
        </w:rPr>
        <w:t>осле окончания домашней работы еще 2—3 раза повтори стихотворение, не заглядывая в текст.</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lastRenderedPageBreak/>
        <w:t>7</w:t>
      </w:r>
      <w:proofErr w:type="gramStart"/>
      <w:r w:rsidRPr="00FA62C6">
        <w:rPr>
          <w:color w:val="000000"/>
        </w:rPr>
        <w:t>   П</w:t>
      </w:r>
      <w:proofErr w:type="gramEnd"/>
      <w:r w:rsidRPr="00FA62C6">
        <w:rPr>
          <w:color w:val="000000"/>
        </w:rPr>
        <w:t>еред сном еще раз повтори стихотворение.</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8   Утром следующего дня еще раз прочитай стихотворе</w:t>
      </w:r>
      <w:r w:rsidRPr="00FA62C6">
        <w:rPr>
          <w:color w:val="000000"/>
        </w:rPr>
        <w:softHyphen/>
        <w:t>ние, а потом расскажи его наизусть.</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color w:val="000000"/>
        </w:rPr>
        <w:t>«Если на выучивание стихотворения дано 2 дня»</w:t>
      </w:r>
    </w:p>
    <w:p w:rsidR="00021A1A" w:rsidRPr="00FA62C6" w:rsidRDefault="00021A1A" w:rsidP="00021A1A">
      <w:pPr>
        <w:pStyle w:val="a3"/>
        <w:shd w:val="clear" w:color="auto" w:fill="FFFFFF"/>
        <w:spacing w:before="30" w:beforeAutospacing="0" w:after="30" w:afterAutospacing="0"/>
        <w:rPr>
          <w:color w:val="000000"/>
        </w:rPr>
      </w:pPr>
      <w:r w:rsidRPr="00FA62C6">
        <w:rPr>
          <w:i/>
          <w:iCs/>
          <w:color w:val="000000"/>
        </w:rPr>
        <w:t>Первый день</w:t>
      </w:r>
      <w:r w:rsidRPr="00FA62C6">
        <w:rPr>
          <w:color w:val="000000"/>
        </w:rPr>
        <w:t>. Прочитай стихотворение про себя. Вы</w:t>
      </w:r>
      <w:r w:rsidRPr="00FA62C6">
        <w:rPr>
          <w:color w:val="000000"/>
        </w:rPr>
        <w:softHyphen/>
        <w:t>ясни непонятные слово и обороты. Еще несколько раз прочитай  стихотворение про себя. Прочитай стихотворе</w:t>
      </w:r>
      <w:r w:rsidRPr="00FA62C6">
        <w:rPr>
          <w:color w:val="000000"/>
        </w:rPr>
        <w:softHyphen/>
        <w:t>ние вслух. Постарайся понять его построение, интона</w:t>
      </w:r>
      <w:r w:rsidRPr="00FA62C6">
        <w:rPr>
          <w:color w:val="000000"/>
        </w:rPr>
        <w:softHyphen/>
        <w:t>цию, ритм.</w:t>
      </w:r>
    </w:p>
    <w:p w:rsidR="00021A1A" w:rsidRPr="00FA62C6" w:rsidRDefault="00021A1A" w:rsidP="00021A1A">
      <w:pPr>
        <w:pStyle w:val="a3"/>
        <w:shd w:val="clear" w:color="auto" w:fill="FFFFFF"/>
        <w:spacing w:before="30" w:beforeAutospacing="0" w:after="30" w:afterAutospacing="0"/>
        <w:rPr>
          <w:color w:val="000000"/>
        </w:rPr>
      </w:pPr>
      <w:r w:rsidRPr="00FA62C6">
        <w:rPr>
          <w:i/>
          <w:iCs/>
          <w:color w:val="000000"/>
        </w:rPr>
        <w:t>Второй день</w:t>
      </w:r>
      <w:r w:rsidRPr="00FA62C6">
        <w:rPr>
          <w:color w:val="000000"/>
        </w:rPr>
        <w:t>. Прочитай стихотворение про себя, Прочи</w:t>
      </w:r>
      <w:r w:rsidRPr="00FA62C6">
        <w:rPr>
          <w:color w:val="000000"/>
        </w:rPr>
        <w:softHyphen/>
        <w:t>тай стихотворение громко и выразительно. Расскажи его по памяти. Перед сном расскажи еще раз. Утром следующего дня повтори стихотворение сначала по учебнику, а потом расскажи наизусть.</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color w:val="000000"/>
        </w:rPr>
        <w:t>«Если стихотворение большое или трудно запо</w:t>
      </w:r>
      <w:r w:rsidRPr="00FA62C6">
        <w:rPr>
          <w:b/>
          <w:bCs/>
          <w:color w:val="000000"/>
        </w:rPr>
        <w:softHyphen/>
        <w:t>минается»</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1. Раздели стихотворение на четверостишия или смыс</w:t>
      </w:r>
      <w:r w:rsidRPr="00FA62C6">
        <w:rPr>
          <w:color w:val="000000"/>
        </w:rPr>
        <w:softHyphen/>
        <w:t>ловые отрывки.</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2. Выучи первый отрывок.</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3. Выучи второй отрывок.</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4. Повтори первый и второй отрывки вместе.</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5. Выучи третий отрывок.</w:t>
      </w:r>
      <w:bookmarkStart w:id="0" w:name="_GoBack"/>
      <w:bookmarkEnd w:id="0"/>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6. Расскажи наизусть все стихотворение.</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7.  Повтори стихотворение еще роз перед сном. 8. Утром следующего дня прочитай стихотворение по учеб</w:t>
      </w:r>
      <w:r w:rsidRPr="00FA62C6">
        <w:rPr>
          <w:color w:val="000000"/>
        </w:rPr>
        <w:softHyphen/>
        <w:t>нику, а потом расскажи его наизусть.</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color w:val="000000"/>
        </w:rPr>
        <w:t>«Как решать задачи»</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1.   Прочитай задачу и представь себе то, о чем говорится в задаче.</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2.  Запиши задачу кратко или выполни чертеж.</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3.  Поясни, что показывает каждое число, повтори вопрос задачи.</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4.   Подумай, можно ли сразу ответить на вопрос задачи</w:t>
      </w:r>
      <w:proofErr w:type="gramStart"/>
      <w:r w:rsidRPr="00FA62C6">
        <w:rPr>
          <w:color w:val="000000"/>
        </w:rPr>
        <w:t xml:space="preserve"> Е</w:t>
      </w:r>
      <w:proofErr w:type="gramEnd"/>
      <w:r w:rsidRPr="00FA62C6">
        <w:rPr>
          <w:color w:val="000000"/>
        </w:rPr>
        <w:t>сли нет, то почему. Что нужно узнать сначала, что потом.</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5. Составь план решения.</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6. Выполни решение.</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7.  Проверь решение и ответ на вопрос задачи.</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color w:val="000000"/>
        </w:rPr>
        <w:t>«Как нужно готовить задание по устным предметам»</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1.  Вспомни, не открывая учебник, о чем узнал на про</w:t>
      </w:r>
      <w:r w:rsidRPr="00FA62C6">
        <w:rPr>
          <w:color w:val="000000"/>
        </w:rPr>
        <w:softHyphen/>
        <w:t>шлом уроке: — о чем рассказывал учитель.</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xml:space="preserve">— </w:t>
      </w:r>
      <w:proofErr w:type="gramStart"/>
      <w:r w:rsidRPr="00FA62C6">
        <w:rPr>
          <w:color w:val="000000"/>
        </w:rPr>
        <w:t>к</w:t>
      </w:r>
      <w:proofErr w:type="gramEnd"/>
      <w:r w:rsidRPr="00FA62C6">
        <w:rPr>
          <w:color w:val="000000"/>
        </w:rPr>
        <w:t>акие ставили опыты;</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какие рассматривали таблицы, картины, карты.</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2. Прочитай в учебнике вопросы к уроку, ответь на них.</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3. Прочитай текст учебника.</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4. Подготовься отвечать по теме урока:</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продумай план ответа;</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xml:space="preserve">— расскажи </w:t>
      </w:r>
      <w:proofErr w:type="gramStart"/>
      <w:r w:rsidRPr="00FA62C6">
        <w:rPr>
          <w:color w:val="000000"/>
        </w:rPr>
        <w:t>заданное</w:t>
      </w:r>
      <w:proofErr w:type="gramEnd"/>
      <w:r w:rsidRPr="00FA62C6">
        <w:rPr>
          <w:color w:val="000000"/>
        </w:rPr>
        <w:t xml:space="preserve"> по этому плану;</w:t>
      </w:r>
    </w:p>
    <w:p w:rsidR="00021A1A" w:rsidRPr="00FA62C6" w:rsidRDefault="00021A1A" w:rsidP="00021A1A">
      <w:pPr>
        <w:pStyle w:val="a3"/>
        <w:shd w:val="clear" w:color="auto" w:fill="FFFFFF"/>
        <w:spacing w:before="30" w:beforeAutospacing="0" w:after="30" w:afterAutospacing="0"/>
        <w:rPr>
          <w:color w:val="000000"/>
        </w:rPr>
      </w:pPr>
      <w:proofErr w:type="gramStart"/>
      <w:r w:rsidRPr="00FA62C6">
        <w:rPr>
          <w:color w:val="000000"/>
        </w:rPr>
        <w:t>— старайся не просто рассказать, но и доказывать свои знаний примерами из наблюдений, опытов, из своей жизни, из просмотренных передач, прочитанных книг;</w:t>
      </w:r>
      <w:proofErr w:type="gramEnd"/>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сделай выводы;</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 открой учебник, с помощью рисунков, текста и выво</w:t>
      </w:r>
      <w:r w:rsidRPr="00FA62C6">
        <w:rPr>
          <w:color w:val="000000"/>
        </w:rPr>
        <w:softHyphen/>
        <w:t>дов учебника проверь, как ты усвоил материал.</w:t>
      </w:r>
    </w:p>
    <w:p w:rsidR="00021A1A" w:rsidRPr="00FA62C6" w:rsidRDefault="00021A1A" w:rsidP="00021A1A">
      <w:pPr>
        <w:pStyle w:val="a3"/>
        <w:shd w:val="clear" w:color="auto" w:fill="FFFFFF"/>
        <w:spacing w:before="30" w:beforeAutospacing="0" w:after="30" w:afterAutospacing="0"/>
        <w:rPr>
          <w:color w:val="000000"/>
        </w:rPr>
      </w:pPr>
      <w:r w:rsidRPr="00FA62C6">
        <w:rPr>
          <w:color w:val="000000"/>
        </w:rPr>
        <w:t>5. Выполни задания учебника.</w:t>
      </w:r>
    </w:p>
    <w:p w:rsidR="00021A1A" w:rsidRPr="00FA62C6" w:rsidRDefault="00021A1A" w:rsidP="00296836">
      <w:pPr>
        <w:pStyle w:val="a3"/>
        <w:shd w:val="clear" w:color="auto" w:fill="FFFFFF"/>
        <w:spacing w:before="30" w:beforeAutospacing="0" w:after="30" w:afterAutospacing="0"/>
        <w:jc w:val="center"/>
        <w:rPr>
          <w:color w:val="000000"/>
        </w:rPr>
      </w:pPr>
      <w:r w:rsidRPr="00FA62C6">
        <w:rPr>
          <w:b/>
          <w:bCs/>
          <w:i/>
          <w:iCs/>
          <w:color w:val="000000"/>
        </w:rPr>
        <w:t>Список приемов, призванных помочь школьникам в процессе выполнения домашнего задания</w:t>
      </w:r>
    </w:p>
    <w:p w:rsidR="00021A1A" w:rsidRPr="00FA62C6" w:rsidRDefault="00021A1A" w:rsidP="00021A1A">
      <w:pPr>
        <w:pStyle w:val="a3"/>
        <w:shd w:val="clear" w:color="auto" w:fill="FFFFFF"/>
        <w:spacing w:before="30" w:beforeAutospacing="0" w:after="30" w:afterAutospacing="0"/>
        <w:jc w:val="both"/>
        <w:rPr>
          <w:color w:val="000000"/>
        </w:rPr>
      </w:pPr>
      <w:r w:rsidRPr="00FA62C6">
        <w:rPr>
          <w:color w:val="000000"/>
        </w:rPr>
        <w:t> </w:t>
      </w:r>
    </w:p>
    <w:p w:rsidR="00021A1A" w:rsidRPr="00FA62C6" w:rsidRDefault="00021A1A" w:rsidP="00021A1A">
      <w:pPr>
        <w:pStyle w:val="a3"/>
        <w:shd w:val="clear" w:color="auto" w:fill="FFFFFF"/>
        <w:spacing w:before="0" w:beforeAutospacing="0" w:after="0" w:afterAutospacing="0"/>
        <w:jc w:val="center"/>
        <w:rPr>
          <w:color w:val="000000"/>
        </w:rPr>
      </w:pPr>
      <w:r w:rsidRPr="00FA62C6">
        <w:rPr>
          <w:i/>
          <w:iCs/>
          <w:color w:val="000000"/>
        </w:rPr>
        <w:lastRenderedPageBreak/>
        <w:t>Родители часто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Приведем список приемов, призванных помочь школьникам в процессе выполнения домашнего задания.</w:t>
      </w:r>
    </w:p>
    <w:p w:rsidR="00021A1A" w:rsidRPr="00FA62C6" w:rsidRDefault="00021A1A" w:rsidP="00021A1A">
      <w:pPr>
        <w:pStyle w:val="a3"/>
        <w:shd w:val="clear" w:color="auto" w:fill="FFFFFF"/>
        <w:spacing w:before="0" w:beforeAutospacing="0" w:after="0" w:afterAutospacing="0"/>
        <w:jc w:val="right"/>
        <w:rPr>
          <w:color w:val="000000"/>
        </w:rPr>
      </w:pPr>
      <w:r w:rsidRPr="00FA62C6">
        <w:rPr>
          <w:i/>
          <w:iCs/>
          <w:color w:val="000000"/>
        </w:rPr>
        <w:t> </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t>Выполнение распорядка дня</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Четкое выполнение распорядка дня поможет справиться с такой проблемой, как "вылавливание" детей и "усаживание" их за уроки. Многие дети очень волнуются, боясь принести в школу задания, выполненные с ошибками. Поэтому очень важно, чтобы родители регулярно проверяли работу.</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t>Распределение заданий по уровню сложности</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Для некоторых детей является проблемой сделать выбор, с какого задания начинать выполнение домашней работы. Они могут долго мучиться над ее решением. Целесообразно предложить им начинать выполнение заданий с самых легких. Таким образом, у ребят оказывается выполненным большее количество задач и упражнений, что порождает чувство удовлетворенности.</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t>Родителям не следует сидеть рядом с ребенком все время, пока он делает уроки</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Часто такие несамостоятельные школьники не справляются с классной работой, принося недоделанные задания домой. Если родители уже оказались в такой ситуации, не следует менять установившийся порядок вещей. Надо двигаться постепенно. С каждым днем родителям следует увеличивать расстояние между собой и школьником, пока он не станет работать полностью самостоятельно.</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t>Сначала проверить то, что выполнено правильно</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выполнены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результат". Это побудит ученика вернуться к заданию без отвращения и чувства бессилия.</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t>Не следует разрешать школьнику сидеть за уроками весь вечер напролет</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u w:val="single"/>
        </w:rPr>
        <w:lastRenderedPageBreak/>
        <w:t>Помощь при заучивании информации из учебника</w:t>
      </w:r>
      <w:r w:rsidRPr="00FA62C6">
        <w:rPr>
          <w:b/>
          <w:bCs/>
          <w:i/>
          <w:iCs/>
          <w:color w:val="000000"/>
        </w:rPr>
        <w:t>.</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Часто школьники не знают, на что им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b/>
          <w:bCs/>
          <w:i/>
          <w:iCs/>
          <w:color w:val="000000"/>
        </w:rPr>
        <w:t> </w:t>
      </w:r>
    </w:p>
    <w:p w:rsidR="00021A1A" w:rsidRPr="00FA62C6" w:rsidRDefault="00021A1A" w:rsidP="00296836">
      <w:pPr>
        <w:pStyle w:val="a3"/>
        <w:shd w:val="clear" w:color="auto" w:fill="FFFFFF"/>
        <w:spacing w:before="0" w:beforeAutospacing="0" w:after="0" w:afterAutospacing="0"/>
        <w:ind w:firstLine="360"/>
        <w:jc w:val="center"/>
        <w:rPr>
          <w:color w:val="000000"/>
        </w:rPr>
      </w:pPr>
      <w:r w:rsidRPr="00FA62C6">
        <w:rPr>
          <w:b/>
          <w:bCs/>
          <w:i/>
          <w:iCs/>
          <w:color w:val="000000"/>
        </w:rPr>
        <w:t>Родителям стоит обращать внимание на невербальные сигналы, которые они посылают своим детям в ходе выполнения домашнего задания.</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b/>
          <w:bCs/>
          <w:i/>
          <w:iCs/>
          <w:color w:val="000000"/>
        </w:rPr>
        <w:t> </w:t>
      </w:r>
    </w:p>
    <w:p w:rsidR="00021A1A" w:rsidRPr="00FA62C6" w:rsidRDefault="00021A1A" w:rsidP="00021A1A">
      <w:pPr>
        <w:pStyle w:val="a3"/>
        <w:shd w:val="clear" w:color="auto" w:fill="FFFFFF"/>
        <w:spacing w:before="0" w:beforeAutospacing="0" w:after="0" w:afterAutospacing="0"/>
        <w:ind w:firstLine="360"/>
        <w:jc w:val="both"/>
        <w:rPr>
          <w:color w:val="000000"/>
        </w:rPr>
      </w:pPr>
      <w:r w:rsidRPr="00FA62C6">
        <w:rPr>
          <w:color w:val="000000"/>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021A1A" w:rsidRPr="00FA62C6" w:rsidRDefault="00021A1A" w:rsidP="00021A1A">
      <w:pPr>
        <w:pStyle w:val="a3"/>
        <w:shd w:val="clear" w:color="auto" w:fill="FFFFFF"/>
        <w:spacing w:before="0" w:beforeAutospacing="0" w:after="0" w:afterAutospacing="0"/>
        <w:ind w:firstLine="360"/>
        <w:jc w:val="both"/>
        <w:rPr>
          <w:color w:val="000000"/>
          <w:sz w:val="20"/>
          <w:szCs w:val="20"/>
        </w:rPr>
      </w:pPr>
      <w:r w:rsidRPr="00FA62C6">
        <w:rPr>
          <w:color w:val="000000"/>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w:t>
      </w:r>
      <w:r w:rsidRPr="00FA62C6">
        <w:rPr>
          <w:color w:val="000000"/>
          <w:sz w:val="18"/>
          <w:szCs w:val="18"/>
        </w:rPr>
        <w:t>ботой.</w:t>
      </w:r>
    </w:p>
    <w:p w:rsidR="007A30BA" w:rsidRPr="00FA62C6" w:rsidRDefault="007A30BA">
      <w:pPr>
        <w:rPr>
          <w:rFonts w:ascii="Times New Roman" w:hAnsi="Times New Roman" w:cs="Times New Roman"/>
        </w:rPr>
      </w:pPr>
    </w:p>
    <w:sectPr w:rsidR="007A30BA" w:rsidRPr="00FA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B6"/>
    <w:rsid w:val="00021A1A"/>
    <w:rsid w:val="00296836"/>
    <w:rsid w:val="003777B6"/>
    <w:rsid w:val="007A30BA"/>
    <w:rsid w:val="00A27391"/>
    <w:rsid w:val="00FA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8952</Characters>
  <Application>Microsoft Office Word</Application>
  <DocSecurity>0</DocSecurity>
  <Lines>74</Lines>
  <Paragraphs>21</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2016-03-02T07:38:00Z</dcterms:created>
  <dcterms:modified xsi:type="dcterms:W3CDTF">2016-03-02T07:40:00Z</dcterms:modified>
</cp:coreProperties>
</file>