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5" w:rsidRPr="00E54CE5" w:rsidRDefault="001B4837" w:rsidP="003D036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E54CE5" w:rsidRPr="00E5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получения путевки в детский лагерь родителям (законным представителям) необходимо написать заявление с указанием формы отдыха, желаемого времени и подать его в МФЦ.</w:t>
      </w:r>
    </w:p>
    <w:p w:rsidR="00E54CE5" w:rsidRPr="003D0367" w:rsidRDefault="00E54CE5" w:rsidP="003D0367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0367">
        <w:rPr>
          <w:rFonts w:ascii="Times New Roman" w:eastAsia="Times New Roman" w:hAnsi="Times New Roman" w:cs="Times New Roman"/>
          <w:color w:val="555555"/>
          <w:sz w:val="16"/>
          <w:szCs w:val="16"/>
          <w:shd w:val="clear" w:color="auto" w:fill="FFFFFF"/>
          <w:lang w:eastAsia="ru-RU"/>
        </w:rPr>
        <w:t> </w:t>
      </w:r>
      <w:r w:rsidR="003D0367" w:rsidRPr="003D0367">
        <w:rPr>
          <w:rFonts w:ascii="Times New Roman" w:eastAsia="Times New Roman" w:hAnsi="Times New Roman" w:cs="Times New Roman"/>
          <w:color w:val="555555"/>
          <w:sz w:val="16"/>
          <w:szCs w:val="16"/>
          <w:shd w:val="clear" w:color="auto" w:fill="FFFFFF"/>
          <w:lang w:eastAsia="ru-RU"/>
        </w:rPr>
        <w:tab/>
      </w:r>
    </w:p>
    <w:p w:rsidR="00E54CE5" w:rsidRPr="00E54CE5" w:rsidRDefault="00E54CE5" w:rsidP="003D036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5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Реестр лагерей опубликован на сайте </w:t>
      </w:r>
      <w:proofErr w:type="spellStart"/>
      <w:r w:rsidRPr="00E5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Дагминообра</w:t>
      </w:r>
      <w:proofErr w:type="spellEnd"/>
      <w:r w:rsidRPr="00E54C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разделе «Летний отдых и оздоровление», а также на нашем сайте</w:t>
      </w:r>
    </w:p>
    <w:p w:rsidR="00545761" w:rsidRPr="003D0367" w:rsidRDefault="00545761">
      <w:pPr>
        <w:rPr>
          <w:sz w:val="16"/>
          <w:szCs w:val="16"/>
        </w:rPr>
      </w:pPr>
    </w:p>
    <w:p w:rsidR="00D01DC1" w:rsidRPr="00DE60EA" w:rsidRDefault="00D01DC1" w:rsidP="003D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A">
        <w:rPr>
          <w:rFonts w:ascii="Times New Roman" w:hAnsi="Times New Roman" w:cs="Times New Roman"/>
          <w:b/>
          <w:sz w:val="28"/>
          <w:szCs w:val="28"/>
        </w:rPr>
        <w:t>Сайт Министерства образования и науки РД</w:t>
      </w:r>
    </w:p>
    <w:p w:rsidR="00DE60EA" w:rsidRDefault="00D01DC1" w:rsidP="003D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0EA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DE60EA">
        <w:rPr>
          <w:rFonts w:ascii="Times New Roman" w:hAnsi="Times New Roman" w:cs="Times New Roman"/>
          <w:b/>
          <w:sz w:val="28"/>
          <w:szCs w:val="28"/>
        </w:rPr>
        <w:t xml:space="preserve">Летний </w:t>
      </w:r>
      <w:r w:rsidRPr="00DE60EA">
        <w:rPr>
          <w:rFonts w:ascii="Times New Roman" w:hAnsi="Times New Roman" w:cs="Times New Roman"/>
          <w:b/>
          <w:sz w:val="28"/>
          <w:szCs w:val="28"/>
        </w:rPr>
        <w:t>отдых</w:t>
      </w:r>
      <w:r w:rsidR="00DE60EA">
        <w:rPr>
          <w:rFonts w:ascii="Times New Roman" w:hAnsi="Times New Roman" w:cs="Times New Roman"/>
          <w:b/>
          <w:sz w:val="28"/>
          <w:szCs w:val="28"/>
        </w:rPr>
        <w:t>»</w:t>
      </w:r>
    </w:p>
    <w:p w:rsidR="00D57FB8" w:rsidRDefault="003D0367" w:rsidP="00DE6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DE60EA" w:rsidRPr="008F066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http://www.dagminobr.ru/deyatelnost/letniy_otdih_i_ozdorovlenie_detey/letniy_otdih_i_ozdorovlenie_detey_2</w:t>
        </w:r>
      </w:hyperlink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Наиболее актуальные вопросы и ответы по обращениям граждан</w:t>
      </w:r>
    </w:p>
    <w:p w:rsidR="00DE60EA" w:rsidRPr="003D0367" w:rsidRDefault="00DE60EA" w:rsidP="00DE60EA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1. Возможно ли приобретение льготных путевок в детский оздоровительный лагерь через Министерство образования и науки Республики Дагестан?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При организации отдыха и оздоровления детей в Республики Дагестан особое внимание уделяется отдельным категориям детей (льготная путевка): детям-сиротам и детям, оставшимся без попечения родителей, воспитанникам детских домов и школ-интернатов; детям, состоящим на разных видах профилактического учета, а также детям медицинских работников и иных лиц, работающих в усиленном режиме и оказывающих помощь гражданам, у которых была выявлена новая </w:t>
      </w:r>
      <w:proofErr w:type="spell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коронавирусная</w:t>
      </w:r>
      <w:proofErr w:type="spell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инфекция;</w:t>
      </w:r>
      <w:proofErr w:type="gram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детям, чьи родители (законные представители) потеряли работу в связи со вспышкой новой </w:t>
      </w:r>
      <w:proofErr w:type="spell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инфекции.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Также Министерством образования и науки Республики Дагестан ежегодно реализуется более 10 профильных программ по различным направленностям. На смены приглашаются победители и призеры олимпиад, республиканских конкурсов, активисты детского движения.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ahoma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ahoma"/>
          <w:color w:val="434343"/>
          <w:sz w:val="20"/>
          <w:szCs w:val="20"/>
          <w:lang w:eastAsia="ru-RU"/>
        </w:rPr>
        <w:t>Для приобретения путевок необходимо обратиться в филиалы ГАУ РД «МФЦ в РД» в соответствии ЕГРЮЛ по Республике Дагестан с 15мая.</w:t>
      </w:r>
    </w:p>
    <w:p w:rsidR="00DE60EA" w:rsidRPr="003D0367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2. Можете ли вы предоставить должностные инструкций педагога-организатора и вожатого в лагере?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Должностные инструкции, содержащие конкретный перечень должностных обязанностей педагогических работников (должностная инструкция вожатого, должностная инструкция педагога-организатора) составляются на основании  квалификационных характеристик (пункт 3 подраздела 1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Минздравсоцразвития</w:t>
      </w:r>
      <w:proofErr w:type="spell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от 26 августа 2010г. № 761н (зарегистрирован в Минюсте России 6 октября 2010г.,  регистрационный № 18638) с изменениями и дополнениями</w:t>
      </w:r>
      <w:proofErr w:type="gram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от 31 мая 2011 г.).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Должностная инструкция составляется индивидуально для каждого работника образовательной организации и запрашивается по месту его работы уполномоченными органами. </w:t>
      </w:r>
    </w:p>
    <w:p w:rsidR="00DE60EA" w:rsidRPr="003D0367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3. Как приобрести бесплатные путевки в лагерь «Артек» (Республика Крым)?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Путевки в МДЦ «Артек» выделяются в качестве поощрения за достижения ребенка в учебе, творчестве, спорте и общественной деятельности. </w:t>
      </w:r>
      <w:proofErr w:type="gram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Для получения путевки необходимо пройти регистрацию в АИС «Путевка» (на сайте «Артек.</w:t>
      </w:r>
      <w:proofErr w:type="gram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Дети»).</w:t>
      </w:r>
      <w:proofErr w:type="gramEnd"/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В личном</w:t>
      </w:r>
      <w:r w:rsidRPr="00DE60EA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Путевки выделяются на основе наивысшего рейтинга достижений.</w:t>
      </w:r>
    </w:p>
    <w:p w:rsidR="00DE60EA" w:rsidRPr="00D57FB8" w:rsidRDefault="00DE60EA" w:rsidP="00DE60EA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D57FB8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Дополнительно сообщаем, что региональным оператором в Республике Дагестан является Министерство образования и науки Республики Дагестан.</w:t>
      </w:r>
      <w:bookmarkStart w:id="0" w:name="_GoBack"/>
      <w:bookmarkEnd w:id="0"/>
    </w:p>
    <w:sectPr w:rsidR="00DE60EA" w:rsidRPr="00D57FB8" w:rsidSect="003D036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B7"/>
    <w:rsid w:val="001B4837"/>
    <w:rsid w:val="003D0367"/>
    <w:rsid w:val="00545761"/>
    <w:rsid w:val="005462B7"/>
    <w:rsid w:val="00AF23DF"/>
    <w:rsid w:val="00D01DC1"/>
    <w:rsid w:val="00D57FB8"/>
    <w:rsid w:val="00DE60EA"/>
    <w:rsid w:val="00E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eyatelnost/letniy_otdih_i_ozdorovlenie_detey/letniy_otdih_i_ozdorovlenie_detey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Вита</cp:lastModifiedBy>
  <cp:revision>3</cp:revision>
  <cp:lastPrinted>2021-05-18T07:51:00Z</cp:lastPrinted>
  <dcterms:created xsi:type="dcterms:W3CDTF">2021-05-19T18:40:00Z</dcterms:created>
  <dcterms:modified xsi:type="dcterms:W3CDTF">2021-05-19T18:40:00Z</dcterms:modified>
</cp:coreProperties>
</file>